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A" w:rsidRDefault="00DB3491" w:rsidP="00A540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4931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743C42" w:rsidRPr="00A94931" w:rsidRDefault="00743C42" w:rsidP="00A540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891" w:rsidRPr="00A94931" w:rsidRDefault="00DB3491" w:rsidP="00A540A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4931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E96A67" w:rsidRPr="00A9493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Няндомского </w:t>
      </w:r>
    </w:p>
    <w:p w:rsidR="00E96A67" w:rsidRPr="00A94931" w:rsidRDefault="00E96A67" w:rsidP="00A540A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94931">
        <w:rPr>
          <w:rFonts w:ascii="Times New Roman" w:hAnsi="Times New Roman" w:cs="Times New Roman"/>
          <w:sz w:val="26"/>
          <w:szCs w:val="26"/>
        </w:rPr>
        <w:t>муниципального округа Архангельской области</w:t>
      </w:r>
    </w:p>
    <w:p w:rsidR="00FF5D25" w:rsidRPr="00F1212F" w:rsidRDefault="00E96A67" w:rsidP="00A540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12F">
        <w:rPr>
          <w:rFonts w:ascii="Times New Roman" w:hAnsi="Times New Roman" w:cs="Times New Roman"/>
          <w:sz w:val="26"/>
          <w:szCs w:val="26"/>
        </w:rPr>
        <w:t xml:space="preserve"> </w:t>
      </w:r>
      <w:r w:rsidR="00F1212F" w:rsidRPr="00F1212F">
        <w:rPr>
          <w:rFonts w:ascii="Times New Roman" w:hAnsi="Times New Roman" w:cs="Times New Roman"/>
          <w:sz w:val="26"/>
          <w:szCs w:val="26"/>
        </w:rPr>
        <w:t>«Об определении границ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Няндомского муниципального округа Архангельской области»</w:t>
      </w:r>
    </w:p>
    <w:p w:rsidR="00DB3491" w:rsidRPr="00A94931" w:rsidRDefault="00DB3491" w:rsidP="00FF5D25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B3491" w:rsidRPr="00A94931" w:rsidRDefault="00DB3491" w:rsidP="00DB3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4931">
        <w:rPr>
          <w:rFonts w:ascii="Times New Roman" w:hAnsi="Times New Roman" w:cs="Times New Roman"/>
          <w:sz w:val="26"/>
          <w:szCs w:val="26"/>
        </w:rPr>
        <w:t>Проект данного постановления подготовлен с целью</w:t>
      </w:r>
      <w:r w:rsidR="009525EC" w:rsidRPr="00A94931">
        <w:rPr>
          <w:rFonts w:ascii="Times New Roman" w:hAnsi="Times New Roman" w:cs="Times New Roman"/>
          <w:sz w:val="26"/>
          <w:szCs w:val="26"/>
        </w:rPr>
        <w:t xml:space="preserve"> </w:t>
      </w:r>
      <w:r w:rsidRPr="00A94931">
        <w:rPr>
          <w:rFonts w:ascii="Times New Roman" w:hAnsi="Times New Roman" w:cs="Times New Roman"/>
          <w:sz w:val="26"/>
          <w:szCs w:val="26"/>
        </w:rPr>
        <w:t xml:space="preserve">приведения муниципальных правовых актов в соответствие с действующим законодательством, в частности, </w:t>
      </w:r>
      <w:r w:rsidR="00F1212F" w:rsidRPr="00F1212F">
        <w:rPr>
          <w:rFonts w:ascii="Times New Roman" w:hAnsi="Times New Roman" w:cs="Times New Roman"/>
          <w:sz w:val="26"/>
          <w:szCs w:val="26"/>
        </w:rPr>
        <w:t>Федеральн</w:t>
      </w:r>
      <w:r w:rsidR="00F1212F">
        <w:rPr>
          <w:rFonts w:ascii="Times New Roman" w:hAnsi="Times New Roman" w:cs="Times New Roman"/>
          <w:sz w:val="26"/>
          <w:szCs w:val="26"/>
        </w:rPr>
        <w:t>ым законом</w:t>
      </w:r>
      <w:r w:rsidR="00F1212F" w:rsidRPr="00F1212F">
        <w:rPr>
          <w:rFonts w:ascii="Times New Roman" w:hAnsi="Times New Roman" w:cs="Times New Roman"/>
          <w:sz w:val="26"/>
          <w:szCs w:val="26"/>
        </w:rPr>
        <w:t xml:space="preserve"> от 22 ноября </w:t>
      </w:r>
      <w:r w:rsidR="00F1212F" w:rsidRPr="00F1212F">
        <w:rPr>
          <w:rFonts w:ascii="Times New Roman" w:hAnsi="Times New Roman" w:cs="Times New Roman"/>
          <w:sz w:val="26"/>
          <w:szCs w:val="26"/>
        </w:rPr>
        <w:br/>
        <w:t>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F1212F">
        <w:rPr>
          <w:rFonts w:ascii="Times New Roman" w:hAnsi="Times New Roman" w:cs="Times New Roman"/>
          <w:sz w:val="26"/>
          <w:szCs w:val="26"/>
        </w:rPr>
        <w:t xml:space="preserve">, </w:t>
      </w:r>
      <w:r w:rsidRPr="00A94931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F1212F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A94931">
        <w:rPr>
          <w:rFonts w:ascii="Times New Roman" w:hAnsi="Times New Roman" w:cs="Times New Roman"/>
          <w:sz w:val="26"/>
          <w:szCs w:val="26"/>
        </w:rPr>
        <w:t>6 октября 2003 года №131-ФЗ «Об общих принципах организации местного самоупр</w:t>
      </w:r>
      <w:r w:rsidR="009525EC" w:rsidRPr="00A94931">
        <w:rPr>
          <w:rFonts w:ascii="Times New Roman" w:hAnsi="Times New Roman" w:cs="Times New Roman"/>
          <w:sz w:val="26"/>
          <w:szCs w:val="26"/>
        </w:rPr>
        <w:t>авления в Российской</w:t>
      </w:r>
      <w:proofErr w:type="gramEnd"/>
      <w:r w:rsidR="009525EC" w:rsidRPr="00A94931">
        <w:rPr>
          <w:rFonts w:ascii="Times New Roman" w:hAnsi="Times New Roman" w:cs="Times New Roman"/>
          <w:sz w:val="26"/>
          <w:szCs w:val="26"/>
        </w:rPr>
        <w:t xml:space="preserve"> Федерации».</w:t>
      </w:r>
    </w:p>
    <w:p w:rsidR="00D23670" w:rsidRPr="00A94931" w:rsidRDefault="00D23670" w:rsidP="00D23670">
      <w:pPr>
        <w:pStyle w:val="docdata"/>
        <w:widowControl w:val="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4931">
        <w:rPr>
          <w:color w:val="000000"/>
          <w:sz w:val="26"/>
          <w:szCs w:val="26"/>
        </w:rPr>
        <w:t>Предлагаемый Проект затрагивает интересы юридических лиц (за исключением государственных (муниципальных) учреждений), индивидуальных предпринимателей, являющихся субъектами малого и среднего предпринимательства, отнесенные к таковым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Федерации».</w:t>
      </w:r>
    </w:p>
    <w:p w:rsidR="00EA3E1D" w:rsidRPr="00A94931" w:rsidRDefault="00D23670" w:rsidP="00332E28">
      <w:pPr>
        <w:jc w:val="both"/>
        <w:rPr>
          <w:rFonts w:ascii="Times New Roman" w:hAnsi="Times New Roman" w:cs="Times New Roman"/>
          <w:sz w:val="26"/>
          <w:szCs w:val="26"/>
        </w:rPr>
      </w:pPr>
      <w:r w:rsidRPr="00A9493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ab/>
      </w:r>
      <w:r w:rsidR="00820D95" w:rsidRPr="00A94931">
        <w:rPr>
          <w:rFonts w:ascii="Times New Roman" w:hAnsi="Times New Roman" w:cs="Times New Roman"/>
          <w:sz w:val="26"/>
          <w:szCs w:val="26"/>
        </w:rPr>
        <w:t>Цел</w:t>
      </w:r>
      <w:r w:rsidR="0038207D">
        <w:rPr>
          <w:rFonts w:ascii="Times New Roman" w:hAnsi="Times New Roman" w:cs="Times New Roman"/>
          <w:sz w:val="26"/>
          <w:szCs w:val="26"/>
        </w:rPr>
        <w:t>ью</w:t>
      </w:r>
      <w:r w:rsidR="00332E28" w:rsidRPr="00A94931">
        <w:rPr>
          <w:rFonts w:ascii="Times New Roman" w:hAnsi="Times New Roman" w:cs="Times New Roman"/>
          <w:sz w:val="26"/>
          <w:szCs w:val="26"/>
        </w:rPr>
        <w:t xml:space="preserve"> </w:t>
      </w:r>
      <w:r w:rsidR="00820D95" w:rsidRPr="00A94931">
        <w:rPr>
          <w:rFonts w:ascii="Times New Roman" w:hAnsi="Times New Roman" w:cs="Times New Roman"/>
          <w:sz w:val="26"/>
          <w:szCs w:val="26"/>
        </w:rPr>
        <w:t>правового акта явля</w:t>
      </w:r>
      <w:r w:rsidR="0038207D">
        <w:rPr>
          <w:rFonts w:ascii="Times New Roman" w:hAnsi="Times New Roman" w:cs="Times New Roman"/>
          <w:sz w:val="26"/>
          <w:szCs w:val="26"/>
        </w:rPr>
        <w:t>е</w:t>
      </w:r>
      <w:r w:rsidR="00820D95" w:rsidRPr="00A94931">
        <w:rPr>
          <w:rFonts w:ascii="Times New Roman" w:hAnsi="Times New Roman" w:cs="Times New Roman"/>
          <w:sz w:val="26"/>
          <w:szCs w:val="26"/>
        </w:rPr>
        <w:t>тся</w:t>
      </w:r>
      <w:r w:rsidR="00EA3E1D" w:rsidRPr="00A94931">
        <w:rPr>
          <w:rFonts w:ascii="Times New Roman" w:hAnsi="Times New Roman" w:cs="Times New Roman"/>
          <w:sz w:val="26"/>
          <w:szCs w:val="26"/>
        </w:rPr>
        <w:t>:</w:t>
      </w:r>
      <w:r w:rsidR="00820D95" w:rsidRPr="00A949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0F40" w:rsidRPr="00130F40" w:rsidRDefault="00130F40" w:rsidP="00C1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F40">
        <w:rPr>
          <w:rFonts w:ascii="Times New Roman" w:hAnsi="Times New Roman" w:cs="Times New Roman"/>
          <w:bCs/>
          <w:sz w:val="26"/>
          <w:szCs w:val="26"/>
        </w:rPr>
        <w:t xml:space="preserve">– закрепление минимальных значений расстояний, то есть установление </w:t>
      </w:r>
      <w:r w:rsidRPr="00130F40">
        <w:rPr>
          <w:rFonts w:ascii="Times New Roman" w:hAnsi="Times New Roman" w:cs="Times New Roman"/>
          <w:sz w:val="26"/>
          <w:szCs w:val="26"/>
        </w:rPr>
        <w:t xml:space="preserve"> границ территорий прилегающих к зданиям, строениям, сооружениям, помещениям, образовательных организаций, организаций осуществляющих медицинскую деятельность, а также к спортивным сооружениям, на которых запрещается розничная продажа алкогольной продукции</w:t>
      </w:r>
    </w:p>
    <w:p w:rsidR="00B6255E" w:rsidRPr="00A94931" w:rsidRDefault="00B6255E" w:rsidP="00C11ECB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3E1D" w:rsidRPr="00A94931" w:rsidRDefault="00EA3E1D" w:rsidP="00332E28">
      <w:pPr>
        <w:tabs>
          <w:tab w:val="left" w:pos="843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931">
        <w:rPr>
          <w:rFonts w:ascii="Times New Roman" w:hAnsi="Times New Roman" w:cs="Times New Roman"/>
          <w:sz w:val="26"/>
          <w:szCs w:val="26"/>
        </w:rPr>
        <w:t>Правовым актом утверждаются:</w:t>
      </w:r>
    </w:p>
    <w:p w:rsidR="00E11828" w:rsidRPr="00E11828" w:rsidRDefault="00E11828" w:rsidP="00E1182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1828">
        <w:rPr>
          <w:rFonts w:ascii="Times New Roman" w:hAnsi="Times New Roman"/>
          <w:b w:val="0"/>
          <w:bCs w:val="0"/>
          <w:sz w:val="26"/>
          <w:szCs w:val="26"/>
        </w:rPr>
        <w:t>1) минимальное значение расстояния от объектов, указанных в пункте 1 настоящего постановления до границ прилегающих территорий</w:t>
      </w:r>
      <w:r w:rsidRPr="00E11828">
        <w:rPr>
          <w:rFonts w:ascii="Times New Roman" w:hAnsi="Times New Roman" w:cs="Times New Roman"/>
          <w:b w:val="0"/>
          <w:sz w:val="26"/>
          <w:szCs w:val="26"/>
        </w:rPr>
        <w:t xml:space="preserve"> в Няндомском муниципальном округе Архангельской области: </w:t>
      </w:r>
    </w:p>
    <w:p w:rsidR="00E11828" w:rsidRPr="00E11828" w:rsidRDefault="00E11828" w:rsidP="00E11828">
      <w:pPr>
        <w:pStyle w:val="Heading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1828">
        <w:rPr>
          <w:rFonts w:ascii="Times New Roman" w:hAnsi="Times New Roman" w:cs="Times New Roman"/>
          <w:i/>
          <w:sz w:val="26"/>
          <w:szCs w:val="26"/>
        </w:rPr>
        <w:t xml:space="preserve"> к образовательным организациям: </w:t>
      </w:r>
    </w:p>
    <w:p w:rsidR="00E11828" w:rsidRPr="00E11828" w:rsidRDefault="00E11828" w:rsidP="00E11828">
      <w:pPr>
        <w:pStyle w:val="Heading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1828">
        <w:rPr>
          <w:rFonts w:ascii="Times New Roman" w:hAnsi="Times New Roman" w:cs="Times New Roman"/>
          <w:b w:val="0"/>
          <w:sz w:val="26"/>
          <w:szCs w:val="26"/>
        </w:rPr>
        <w:t xml:space="preserve">– при отсутствии обособленной территории – 70 метров непосредственно от входа в здание (строение, сооружение) до входа для посетителей в стационарный торговый </w:t>
      </w:r>
      <w:proofErr w:type="spellStart"/>
      <w:r w:rsidRPr="00E11828">
        <w:rPr>
          <w:rFonts w:ascii="Times New Roman" w:hAnsi="Times New Roman" w:cs="Times New Roman"/>
          <w:b w:val="0"/>
          <w:sz w:val="26"/>
          <w:szCs w:val="26"/>
        </w:rPr>
        <w:t>обьект</w:t>
      </w:r>
      <w:proofErr w:type="spellEnd"/>
      <w:r w:rsidRPr="00E11828">
        <w:rPr>
          <w:rFonts w:ascii="Times New Roman" w:hAnsi="Times New Roman" w:cs="Times New Roman"/>
          <w:b w:val="0"/>
          <w:sz w:val="26"/>
          <w:szCs w:val="26"/>
        </w:rPr>
        <w:t xml:space="preserve"> или объект организации общественного питания; </w:t>
      </w:r>
    </w:p>
    <w:p w:rsidR="00E11828" w:rsidRPr="00E11828" w:rsidRDefault="00E11828" w:rsidP="00E11828">
      <w:pPr>
        <w:pStyle w:val="Heading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11828">
        <w:rPr>
          <w:rFonts w:ascii="Times New Roman" w:hAnsi="Times New Roman" w:cs="Times New Roman"/>
          <w:b w:val="0"/>
          <w:sz w:val="26"/>
          <w:szCs w:val="26"/>
        </w:rPr>
        <w:t xml:space="preserve">– при наличии обособленной территории – 60 метров от входа для посетителей на обособленную территорию до входа для посетителей в стационарный торговый </w:t>
      </w:r>
      <w:proofErr w:type="spellStart"/>
      <w:r w:rsidRPr="00E11828">
        <w:rPr>
          <w:rFonts w:ascii="Times New Roman" w:hAnsi="Times New Roman" w:cs="Times New Roman"/>
          <w:b w:val="0"/>
          <w:sz w:val="26"/>
          <w:szCs w:val="26"/>
        </w:rPr>
        <w:t>обьект</w:t>
      </w:r>
      <w:proofErr w:type="spellEnd"/>
      <w:r w:rsidRPr="00E11828">
        <w:rPr>
          <w:rFonts w:ascii="Times New Roman" w:hAnsi="Times New Roman" w:cs="Times New Roman"/>
          <w:b w:val="0"/>
          <w:sz w:val="26"/>
          <w:szCs w:val="26"/>
        </w:rPr>
        <w:t xml:space="preserve"> или объект организации общественного питания.</w:t>
      </w:r>
      <w:proofErr w:type="gramEnd"/>
    </w:p>
    <w:p w:rsidR="00E11828" w:rsidRPr="00E11828" w:rsidRDefault="00E11828" w:rsidP="00E11828">
      <w:pPr>
        <w:pStyle w:val="Heading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18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11828">
        <w:rPr>
          <w:rFonts w:ascii="Times New Roman" w:hAnsi="Times New Roman" w:cs="Times New Roman"/>
          <w:i/>
          <w:sz w:val="26"/>
          <w:szCs w:val="26"/>
        </w:rPr>
        <w:t>к медицинским организациям, спортивным сооружениям и вокзалам:</w:t>
      </w:r>
    </w:p>
    <w:p w:rsidR="00E11828" w:rsidRPr="00E11828" w:rsidRDefault="00E11828" w:rsidP="00E11828">
      <w:pPr>
        <w:pStyle w:val="Heading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1828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E11828">
        <w:rPr>
          <w:sz w:val="26"/>
          <w:szCs w:val="26"/>
        </w:rPr>
        <w:t> </w:t>
      </w:r>
      <w:r w:rsidRPr="00E11828">
        <w:rPr>
          <w:rFonts w:ascii="Times New Roman" w:hAnsi="Times New Roman" w:cs="Times New Roman"/>
          <w:b w:val="0"/>
          <w:sz w:val="26"/>
          <w:szCs w:val="26"/>
        </w:rPr>
        <w:t xml:space="preserve">при отсутствии обособленной территории – 30 метров непосредственно от входа в здание (строение, сооружение) до входа для посетителей в стационарный торговый объект или объект организации общественного питания; </w:t>
      </w:r>
    </w:p>
    <w:p w:rsidR="00E11828" w:rsidRPr="00E11828" w:rsidRDefault="00E11828" w:rsidP="00E11828">
      <w:pPr>
        <w:pStyle w:val="Heading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11828">
        <w:rPr>
          <w:rFonts w:ascii="Times New Roman" w:hAnsi="Times New Roman" w:cs="Times New Roman"/>
          <w:b w:val="0"/>
          <w:sz w:val="26"/>
          <w:szCs w:val="26"/>
        </w:rPr>
        <w:t>– при наличии обособленной территории – 20 метров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питания.</w:t>
      </w:r>
      <w:proofErr w:type="gramEnd"/>
    </w:p>
    <w:p w:rsidR="00E11828" w:rsidRPr="00E11828" w:rsidRDefault="00E11828" w:rsidP="00E11828">
      <w:pPr>
        <w:pStyle w:val="Heading"/>
        <w:tabs>
          <w:tab w:val="left" w:pos="567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11828">
        <w:rPr>
          <w:rFonts w:ascii="Times New Roman" w:hAnsi="Times New Roman"/>
          <w:i/>
          <w:sz w:val="26"/>
          <w:szCs w:val="26"/>
        </w:rPr>
        <w:lastRenderedPageBreak/>
        <w:t>границы прилегающих территорий к многоквартирным домам, на территории которых не допускается розничная продажа алкогольной продукции при оказании услуг общественного питания</w:t>
      </w:r>
      <w:r w:rsidRPr="00E11828">
        <w:rPr>
          <w:rFonts w:ascii="Times New Roman" w:hAnsi="Times New Roman"/>
          <w:b w:val="0"/>
          <w:sz w:val="26"/>
          <w:szCs w:val="26"/>
        </w:rPr>
        <w:t>, имеющих зал обслуживания посетителей общей площадью менее 50 кв. метров.</w:t>
      </w:r>
    </w:p>
    <w:p w:rsidR="00E11828" w:rsidRPr="00E11828" w:rsidRDefault="00E11828" w:rsidP="00E11828">
      <w:pPr>
        <w:pStyle w:val="Heading"/>
        <w:tabs>
          <w:tab w:val="left" w:pos="567"/>
          <w:tab w:val="left" w:pos="1276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828">
        <w:rPr>
          <w:rFonts w:ascii="Times New Roman" w:hAnsi="Times New Roman" w:cs="Times New Roman"/>
          <w:b w:val="0"/>
          <w:sz w:val="26"/>
          <w:szCs w:val="26"/>
        </w:rPr>
        <w:t xml:space="preserve">минимальное расстояние от ближайшей точки здания многоквартирного дома, на прилегающей территории которого не допускается розничная продажа алкогольной продукции при оказании услуг общественного питания, до организаций и (или) объектов общественного питания, осуществляющих розничную продажу алкогольной продукции, в размере 30 метров. </w:t>
      </w:r>
    </w:p>
    <w:p w:rsidR="00E11828" w:rsidRPr="00E11828" w:rsidRDefault="00E11828" w:rsidP="00E11828">
      <w:pPr>
        <w:pStyle w:val="Heading"/>
        <w:tabs>
          <w:tab w:val="left" w:pos="567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11828">
        <w:rPr>
          <w:rFonts w:ascii="Times New Roman" w:hAnsi="Times New Roman" w:cs="Times New Roman"/>
          <w:b w:val="0"/>
          <w:bCs w:val="0"/>
          <w:sz w:val="26"/>
          <w:szCs w:val="26"/>
        </w:rPr>
        <w:t>Размер границ прилегающих территорий к многоквартирным домам по кратчайшему расстоянию определять в метрах, по радиусу от ближайшей точки здания многоквартирного дома до входа в объект общественного питания, осуществляющего розничную продажу алкогольной продукции, по прямой линии без учета рельефа территории и искусственных преград.</w:t>
      </w:r>
    </w:p>
    <w:p w:rsidR="003E3976" w:rsidRDefault="003E3976" w:rsidP="003E3976">
      <w:pPr>
        <w:pStyle w:val="Heading"/>
        <w:tabs>
          <w:tab w:val="left" w:pos="567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2) </w:t>
      </w:r>
      <w:r w:rsidRPr="003E3976">
        <w:rPr>
          <w:rFonts w:ascii="Times New Roman" w:hAnsi="Times New Roman"/>
          <w:b w:val="0"/>
          <w:sz w:val="26"/>
          <w:szCs w:val="26"/>
        </w:rPr>
        <w:t xml:space="preserve">Перечень организаций и объектов на прилегающих территориях,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Няндомского муниципального округа Архангельской области. </w:t>
      </w:r>
    </w:p>
    <w:p w:rsidR="003E3976" w:rsidRPr="003E3976" w:rsidRDefault="003E3976" w:rsidP="003E3976">
      <w:pPr>
        <w:pStyle w:val="ab"/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E3976">
        <w:rPr>
          <w:rFonts w:ascii="Times New Roman" w:hAnsi="Times New Roman"/>
          <w:sz w:val="26"/>
          <w:szCs w:val="26"/>
        </w:rPr>
        <w:t>3)</w:t>
      </w:r>
      <w:r w:rsidRPr="003E3976">
        <w:rPr>
          <w:rFonts w:ascii="Times New Roman" w:hAnsi="Times New Roman"/>
          <w:b/>
          <w:sz w:val="26"/>
          <w:szCs w:val="26"/>
        </w:rPr>
        <w:t xml:space="preserve"> </w:t>
      </w:r>
      <w:r w:rsidRPr="003E3976">
        <w:rPr>
          <w:rFonts w:ascii="Times New Roman" w:hAnsi="Times New Roman"/>
          <w:sz w:val="26"/>
          <w:szCs w:val="26"/>
        </w:rPr>
        <w:t xml:space="preserve">Схемы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Няндомского муниципального округа Архангельской области. </w:t>
      </w:r>
    </w:p>
    <w:p w:rsidR="00A94931" w:rsidRPr="00A94931" w:rsidRDefault="00A94931" w:rsidP="0038207D">
      <w:pPr>
        <w:pStyle w:val="aa"/>
        <w:shd w:val="clear" w:color="auto" w:fill="FFFFFF"/>
        <w:ind w:firstLine="709"/>
        <w:jc w:val="both"/>
        <w:rPr>
          <w:sz w:val="26"/>
          <w:szCs w:val="26"/>
        </w:rPr>
      </w:pPr>
      <w:r w:rsidRPr="00A94931">
        <w:rPr>
          <w:sz w:val="26"/>
          <w:szCs w:val="26"/>
        </w:rPr>
        <w:t>Принятие постановления не потребует дополнительных ассигнований и не приведет к негативным социально-экономическим и финансовым последствиям.</w:t>
      </w:r>
    </w:p>
    <w:p w:rsidR="00A94931" w:rsidRDefault="00A94931" w:rsidP="0038207D">
      <w:pPr>
        <w:pStyle w:val="aa"/>
        <w:shd w:val="clear" w:color="auto" w:fill="FFFFFF"/>
        <w:ind w:firstLine="709"/>
        <w:jc w:val="both"/>
        <w:rPr>
          <w:sz w:val="26"/>
          <w:szCs w:val="26"/>
        </w:rPr>
      </w:pPr>
      <w:r w:rsidRPr="00A94931">
        <w:rPr>
          <w:sz w:val="26"/>
          <w:szCs w:val="26"/>
        </w:rPr>
        <w:t xml:space="preserve">Положительные результаты принятия постановления в отношении предпринимателей, осуществляющих </w:t>
      </w:r>
      <w:r w:rsidR="0038207D">
        <w:rPr>
          <w:sz w:val="26"/>
          <w:szCs w:val="26"/>
        </w:rPr>
        <w:t>розничную торговлю алкогольной продукции:</w:t>
      </w:r>
    </w:p>
    <w:p w:rsidR="00F11017" w:rsidRPr="0038207D" w:rsidRDefault="00F11017" w:rsidP="00F110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8207D" w:rsidRPr="0038207D">
        <w:rPr>
          <w:rFonts w:ascii="Times New Roman" w:hAnsi="Times New Roman" w:cs="Times New Roman"/>
          <w:sz w:val="26"/>
          <w:szCs w:val="26"/>
        </w:rPr>
        <w:t>действие нормативно-правового акта будет распространяться на организации, которые вновь получат лицензии на розничную продажу алкогольной продукции на территории Н</w:t>
      </w:r>
      <w:r w:rsidR="00EE42D9">
        <w:rPr>
          <w:rFonts w:ascii="Times New Roman" w:hAnsi="Times New Roman" w:cs="Times New Roman"/>
          <w:sz w:val="26"/>
          <w:szCs w:val="26"/>
        </w:rPr>
        <w:t>яндомского муниципального округа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8207D">
        <w:rPr>
          <w:rFonts w:ascii="Times New Roman" w:eastAsia="Times New Roman" w:hAnsi="Times New Roman" w:cs="Times New Roman"/>
          <w:sz w:val="26"/>
          <w:szCs w:val="26"/>
        </w:rPr>
        <w:t>В соответствии с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унктом 11 статьи </w:t>
      </w:r>
      <w:r w:rsidRPr="0038207D">
        <w:rPr>
          <w:rFonts w:ascii="Times New Roman" w:eastAsia="Times New Roman" w:hAnsi="Times New Roman" w:cs="Times New Roman"/>
          <w:sz w:val="26"/>
          <w:szCs w:val="26"/>
        </w:rPr>
        <w:t>16 Федерального закона № 171 - ФЗ от 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Pr="0038207D">
        <w:rPr>
          <w:rFonts w:ascii="Times New Roman" w:eastAsia="Times New Roman" w:hAnsi="Times New Roman" w:cs="Times New Roman"/>
          <w:sz w:val="26"/>
          <w:szCs w:val="26"/>
        </w:rPr>
        <w:t xml:space="preserve">1995 года </w:t>
      </w:r>
      <w:r w:rsidRPr="0038207D">
        <w:rPr>
          <w:rFonts w:ascii="Times New Roman" w:hAnsi="Times New Roman" w:cs="Times New Roman"/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«Е</w:t>
      </w:r>
      <w:r w:rsidRPr="0038207D">
        <w:rPr>
          <w:rFonts w:ascii="Times New Roman" w:eastAsia="Times New Roman" w:hAnsi="Times New Roman" w:cs="Times New Roman"/>
          <w:sz w:val="26"/>
          <w:szCs w:val="26"/>
        </w:rPr>
        <w:t>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алкогольной продукции при оказании услуг общественного питания, в период действия лицензии перестает соответствовать особым требованиям к розничной продаже алкогольной продукции, указанным в </w:t>
      </w:r>
      <w:hyperlink r:id="rId7" w:anchor="dst100832" w:history="1">
        <w:r w:rsidRPr="0038207D">
          <w:rPr>
            <w:rFonts w:ascii="Times New Roman" w:eastAsia="Times New Roman" w:hAnsi="Times New Roman" w:cs="Times New Roman"/>
            <w:sz w:val="26"/>
            <w:szCs w:val="26"/>
          </w:rPr>
          <w:t>подпункте 10 пункта 2</w:t>
        </w:r>
      </w:hyperlink>
      <w:r w:rsidRPr="0038207D">
        <w:rPr>
          <w:rFonts w:ascii="Times New Roman" w:eastAsia="Times New Roman" w:hAnsi="Times New Roman" w:cs="Times New Roman"/>
          <w:sz w:val="26"/>
          <w:szCs w:val="26"/>
        </w:rPr>
        <w:t> настоящей статьи, такие организации вправе продолжать осуществлять деятельность по розничной продаже алкогольной</w:t>
      </w:r>
      <w:proofErr w:type="gramEnd"/>
      <w:r w:rsidRPr="0038207D">
        <w:rPr>
          <w:rFonts w:ascii="Times New Roman" w:eastAsia="Times New Roman" w:hAnsi="Times New Roman" w:cs="Times New Roman"/>
          <w:sz w:val="26"/>
          <w:szCs w:val="26"/>
        </w:rPr>
        <w:t xml:space="preserve">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 </w:t>
      </w:r>
      <w:proofErr w:type="gramStart"/>
      <w:r w:rsidRPr="0038207D">
        <w:rPr>
          <w:rFonts w:ascii="Times New Roman" w:eastAsia="Times New Roman" w:hAnsi="Times New Roman" w:cs="Times New Roman"/>
          <w:sz w:val="26"/>
          <w:szCs w:val="26"/>
        </w:rPr>
        <w:t xml:space="preserve">В этом случае дальнейшее продление срока действия лицензии производится лицензирующим органом без учета возникших в течение срока </w:t>
      </w:r>
      <w:r w:rsidRPr="0038207D">
        <w:rPr>
          <w:rFonts w:ascii="Times New Roman" w:eastAsia="Times New Roman" w:hAnsi="Times New Roman" w:cs="Times New Roman"/>
          <w:sz w:val="26"/>
          <w:szCs w:val="26"/>
        </w:rPr>
        <w:lastRenderedPageBreak/>
        <w:t>действия лицензии ограничений в порядке, установленном настоящим Федеральным законом для выдачи,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питания, но не более чем на пять лет</w:t>
      </w:r>
      <w:r w:rsidRPr="0038207D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».</w:t>
      </w:r>
      <w:proofErr w:type="gramEnd"/>
    </w:p>
    <w:p w:rsidR="00EE42D9" w:rsidRDefault="00EE42D9" w:rsidP="00382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2D9" w:rsidRDefault="00EE42D9" w:rsidP="00382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2D9" w:rsidRDefault="00EE42D9" w:rsidP="00382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2D9" w:rsidRDefault="00EE42D9" w:rsidP="00382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07D" w:rsidRPr="0038207D" w:rsidRDefault="0038207D" w:rsidP="00382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07D" w:rsidRPr="00A94931" w:rsidRDefault="0038207D" w:rsidP="0038207D">
      <w:pPr>
        <w:pStyle w:val="aa"/>
        <w:shd w:val="clear" w:color="auto" w:fill="FFFFFF"/>
        <w:ind w:firstLine="709"/>
        <w:jc w:val="both"/>
        <w:rPr>
          <w:sz w:val="26"/>
          <w:szCs w:val="26"/>
        </w:rPr>
      </w:pPr>
    </w:p>
    <w:p w:rsidR="00246D66" w:rsidRPr="00A94931" w:rsidRDefault="00246D66" w:rsidP="001F77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E28" w:rsidRPr="00A94931" w:rsidRDefault="00332E28" w:rsidP="001F77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B5A" w:rsidRPr="00A94931" w:rsidRDefault="00AC7B5A" w:rsidP="001F77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B5A" w:rsidRPr="00A94931" w:rsidRDefault="00AC7B5A" w:rsidP="001F77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D66" w:rsidRPr="00A94931" w:rsidRDefault="002B7382" w:rsidP="00E73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94931">
        <w:rPr>
          <w:rFonts w:ascii="Times New Roman" w:hAnsi="Times New Roman" w:cs="Times New Roman"/>
          <w:sz w:val="26"/>
          <w:szCs w:val="26"/>
        </w:rPr>
        <w:t>Г</w:t>
      </w:r>
      <w:r w:rsidR="00AC7B5A" w:rsidRPr="00A94931">
        <w:rPr>
          <w:rFonts w:ascii="Times New Roman" w:hAnsi="Times New Roman" w:cs="Times New Roman"/>
          <w:sz w:val="26"/>
          <w:szCs w:val="26"/>
        </w:rPr>
        <w:t>лавный специалист отдела экономики</w:t>
      </w:r>
    </w:p>
    <w:p w:rsidR="00AC7B5A" w:rsidRPr="00A94931" w:rsidRDefault="00AC7B5A" w:rsidP="00E73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94931">
        <w:rPr>
          <w:rFonts w:ascii="Times New Roman" w:hAnsi="Times New Roman" w:cs="Times New Roman"/>
          <w:sz w:val="26"/>
          <w:szCs w:val="26"/>
        </w:rPr>
        <w:t xml:space="preserve">администрации Няндомского </w:t>
      </w:r>
    </w:p>
    <w:p w:rsidR="00AC7B5A" w:rsidRPr="00A94931" w:rsidRDefault="00AC7B5A" w:rsidP="00E73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94931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</w:t>
      </w:r>
      <w:r w:rsidR="00E737D5" w:rsidRPr="00A949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32E28" w:rsidRPr="00A9493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37D5" w:rsidRPr="00A94931">
        <w:rPr>
          <w:rFonts w:ascii="Times New Roman" w:hAnsi="Times New Roman" w:cs="Times New Roman"/>
          <w:sz w:val="26"/>
          <w:szCs w:val="26"/>
        </w:rPr>
        <w:t xml:space="preserve"> </w:t>
      </w:r>
      <w:r w:rsidR="00332E28" w:rsidRPr="00A94931">
        <w:rPr>
          <w:rFonts w:ascii="Times New Roman" w:hAnsi="Times New Roman" w:cs="Times New Roman"/>
          <w:sz w:val="26"/>
          <w:szCs w:val="26"/>
        </w:rPr>
        <w:t>Е</w:t>
      </w:r>
      <w:r w:rsidRPr="00A94931">
        <w:rPr>
          <w:rFonts w:ascii="Times New Roman" w:hAnsi="Times New Roman" w:cs="Times New Roman"/>
          <w:sz w:val="26"/>
          <w:szCs w:val="26"/>
        </w:rPr>
        <w:t>.</w:t>
      </w:r>
      <w:r w:rsidR="00332E28" w:rsidRPr="00A94931">
        <w:rPr>
          <w:rFonts w:ascii="Times New Roman" w:hAnsi="Times New Roman" w:cs="Times New Roman"/>
          <w:sz w:val="26"/>
          <w:szCs w:val="26"/>
        </w:rPr>
        <w:t>Е</w:t>
      </w:r>
      <w:r w:rsidR="00A540A9" w:rsidRPr="00A94931">
        <w:rPr>
          <w:rFonts w:ascii="Times New Roman" w:hAnsi="Times New Roman" w:cs="Times New Roman"/>
          <w:sz w:val="26"/>
          <w:szCs w:val="26"/>
        </w:rPr>
        <w:t>.</w:t>
      </w:r>
      <w:r w:rsidRPr="00A949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2E28" w:rsidRPr="00A94931">
        <w:rPr>
          <w:rFonts w:ascii="Times New Roman" w:hAnsi="Times New Roman" w:cs="Times New Roman"/>
          <w:sz w:val="26"/>
          <w:szCs w:val="26"/>
        </w:rPr>
        <w:t>Хруль</w:t>
      </w:r>
      <w:proofErr w:type="spellEnd"/>
    </w:p>
    <w:p w:rsidR="00372F98" w:rsidRPr="00A94931" w:rsidRDefault="00372F98" w:rsidP="00E73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9D4" w:rsidRPr="00A94931" w:rsidRDefault="00656F69" w:rsidP="00E73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72F98" w:rsidRPr="00A9493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372F98" w:rsidRPr="00A94931">
        <w:rPr>
          <w:rFonts w:ascii="Times New Roman" w:hAnsi="Times New Roman" w:cs="Times New Roman"/>
          <w:sz w:val="26"/>
          <w:szCs w:val="26"/>
        </w:rPr>
        <w:t>.2023</w:t>
      </w:r>
    </w:p>
    <w:sectPr w:rsidR="009F69D4" w:rsidRPr="00A94931" w:rsidSect="00332E28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E7" w:rsidRDefault="007C73E7" w:rsidP="002B7382">
      <w:pPr>
        <w:spacing w:after="0" w:line="240" w:lineRule="auto"/>
      </w:pPr>
      <w:r>
        <w:separator/>
      </w:r>
    </w:p>
  </w:endnote>
  <w:endnote w:type="continuationSeparator" w:id="0">
    <w:p w:rsidR="007C73E7" w:rsidRDefault="007C73E7" w:rsidP="002B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E7" w:rsidRDefault="007C73E7" w:rsidP="002B7382">
      <w:pPr>
        <w:spacing w:after="0" w:line="240" w:lineRule="auto"/>
      </w:pPr>
      <w:r>
        <w:separator/>
      </w:r>
    </w:p>
  </w:footnote>
  <w:footnote w:type="continuationSeparator" w:id="0">
    <w:p w:rsidR="007C73E7" w:rsidRDefault="007C73E7" w:rsidP="002B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1668"/>
      <w:docPartObj>
        <w:docPartGallery w:val="Page Numbers (Top of Page)"/>
        <w:docPartUnique/>
      </w:docPartObj>
    </w:sdtPr>
    <w:sdtContent>
      <w:p w:rsidR="00794E95" w:rsidRDefault="007F33FF">
        <w:pPr>
          <w:pStyle w:val="a5"/>
          <w:jc w:val="center"/>
        </w:pPr>
        <w:fldSimple w:instr=" PAGE   \* MERGEFORMAT ">
          <w:r w:rsidR="00E11828">
            <w:rPr>
              <w:noProof/>
            </w:rPr>
            <w:t>2</w:t>
          </w:r>
        </w:fldSimple>
      </w:p>
    </w:sdtContent>
  </w:sdt>
  <w:p w:rsidR="00794E95" w:rsidRDefault="00794E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491"/>
    <w:rsid w:val="00022C50"/>
    <w:rsid w:val="000573A7"/>
    <w:rsid w:val="00066907"/>
    <w:rsid w:val="00096B30"/>
    <w:rsid w:val="00115361"/>
    <w:rsid w:val="00130F40"/>
    <w:rsid w:val="00153758"/>
    <w:rsid w:val="001F7759"/>
    <w:rsid w:val="00246D66"/>
    <w:rsid w:val="00266650"/>
    <w:rsid w:val="00274A84"/>
    <w:rsid w:val="002A3252"/>
    <w:rsid w:val="002B7382"/>
    <w:rsid w:val="00300983"/>
    <w:rsid w:val="00331739"/>
    <w:rsid w:val="00332E28"/>
    <w:rsid w:val="00333C21"/>
    <w:rsid w:val="00372F98"/>
    <w:rsid w:val="0038207D"/>
    <w:rsid w:val="003833A2"/>
    <w:rsid w:val="003877DA"/>
    <w:rsid w:val="003E3976"/>
    <w:rsid w:val="003F6F94"/>
    <w:rsid w:val="00416CA3"/>
    <w:rsid w:val="00495E04"/>
    <w:rsid w:val="004F608A"/>
    <w:rsid w:val="00510811"/>
    <w:rsid w:val="00574F9D"/>
    <w:rsid w:val="006521AA"/>
    <w:rsid w:val="00656F69"/>
    <w:rsid w:val="006744C8"/>
    <w:rsid w:val="00692783"/>
    <w:rsid w:val="006F360F"/>
    <w:rsid w:val="00707ECC"/>
    <w:rsid w:val="00736037"/>
    <w:rsid w:val="00743C42"/>
    <w:rsid w:val="00775A6B"/>
    <w:rsid w:val="00794E95"/>
    <w:rsid w:val="00795258"/>
    <w:rsid w:val="007A229E"/>
    <w:rsid w:val="007C73E7"/>
    <w:rsid w:val="007F33FF"/>
    <w:rsid w:val="008013A9"/>
    <w:rsid w:val="00820D95"/>
    <w:rsid w:val="00891FD0"/>
    <w:rsid w:val="008A125D"/>
    <w:rsid w:val="008A1740"/>
    <w:rsid w:val="008E575E"/>
    <w:rsid w:val="009207BD"/>
    <w:rsid w:val="009525EC"/>
    <w:rsid w:val="009F69D4"/>
    <w:rsid w:val="00A16401"/>
    <w:rsid w:val="00A51CBF"/>
    <w:rsid w:val="00A540A9"/>
    <w:rsid w:val="00A7154A"/>
    <w:rsid w:val="00A91072"/>
    <w:rsid w:val="00A94931"/>
    <w:rsid w:val="00AC7B5A"/>
    <w:rsid w:val="00B42C18"/>
    <w:rsid w:val="00B6255E"/>
    <w:rsid w:val="00BB4891"/>
    <w:rsid w:val="00BF1301"/>
    <w:rsid w:val="00C11ECB"/>
    <w:rsid w:val="00C516B1"/>
    <w:rsid w:val="00CC6C31"/>
    <w:rsid w:val="00D23670"/>
    <w:rsid w:val="00D24ADF"/>
    <w:rsid w:val="00D478BB"/>
    <w:rsid w:val="00DA0D94"/>
    <w:rsid w:val="00DB3491"/>
    <w:rsid w:val="00DD2740"/>
    <w:rsid w:val="00E11828"/>
    <w:rsid w:val="00E737D5"/>
    <w:rsid w:val="00E96A67"/>
    <w:rsid w:val="00EA3E1D"/>
    <w:rsid w:val="00EB4A96"/>
    <w:rsid w:val="00ED2841"/>
    <w:rsid w:val="00EE42D9"/>
    <w:rsid w:val="00F11017"/>
    <w:rsid w:val="00F1212F"/>
    <w:rsid w:val="00FC4BDD"/>
    <w:rsid w:val="00FE41BE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F6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F6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212,bqiaagaaeyqcaaagiaiaaamlcaaabrkiaaaaaaaaaaaaaaaaaaaaaaaaaaaaaaaaaaaaaaaaaaaaaaaaaaaaaaaaaaaaaaaaaaaaaaaaaaaaaaaaaaaaaaaaaaaaaaaaaaaaaaaaaaaaaaaaaaaaaaaaaaaaaaaaaaaaaaaaaaaaaaaaaaaaaaaaaaaaaaaaaaaaaaaaaaaaaaaaaaaaaaaaaaaaaaaaaaaaaaaa"/>
    <w:basedOn w:val="a"/>
    <w:rsid w:val="00D2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20D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0D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0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382"/>
  </w:style>
  <w:style w:type="paragraph" w:styleId="a7">
    <w:name w:val="footer"/>
    <w:basedOn w:val="a"/>
    <w:link w:val="a8"/>
    <w:uiPriority w:val="99"/>
    <w:semiHidden/>
    <w:unhideWhenUsed/>
    <w:rsid w:val="002B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382"/>
  </w:style>
  <w:style w:type="paragraph" w:customStyle="1" w:styleId="ConsPlusTitle">
    <w:name w:val="ConsPlusTitle"/>
    <w:rsid w:val="00EA3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нак Знак"/>
    <w:basedOn w:val="a"/>
    <w:rsid w:val="00B625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A9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E39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uiPriority w:val="1"/>
    <w:qFormat/>
    <w:rsid w:val="003E39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17/d3618b9062472ca3182811e431fa7d71b532e44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1908-3B6C-4572-92AF-DD4B1DC2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Mironova</cp:lastModifiedBy>
  <cp:revision>27</cp:revision>
  <cp:lastPrinted>2023-02-02T11:38:00Z</cp:lastPrinted>
  <dcterms:created xsi:type="dcterms:W3CDTF">2023-01-20T09:13:00Z</dcterms:created>
  <dcterms:modified xsi:type="dcterms:W3CDTF">2023-04-20T05:56:00Z</dcterms:modified>
</cp:coreProperties>
</file>